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1F1E30" w:rsidRDefault="001F1E30" w:rsidP="001F1E30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1F1E30" w:rsidRDefault="001F1E30" w:rsidP="001F1E30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91851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 xml:space="preserve">» </w:t>
      </w:r>
      <w:r w:rsidR="00F91851">
        <w:rPr>
          <w:rFonts w:ascii="Times New Roman" w:hAnsi="Times New Roman"/>
          <w:sz w:val="28"/>
          <w:szCs w:val="28"/>
        </w:rPr>
        <w:t>июля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F91851">
        <w:rPr>
          <w:rFonts w:ascii="Times New Roman" w:hAnsi="Times New Roman"/>
          <w:sz w:val="28"/>
          <w:szCs w:val="28"/>
        </w:rPr>
        <w:t>4</w:t>
      </w:r>
    </w:p>
    <w:p w:rsidR="00E11125" w:rsidRPr="00D04B9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5F7FDD" w:rsidRDefault="005F7FDD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F7FDD">
        <w:rPr>
          <w:rFonts w:ascii="Times New Roman" w:hAnsi="Times New Roman"/>
          <w:sz w:val="28"/>
          <w:szCs w:val="28"/>
        </w:rPr>
        <w:t>Основание для проведения: ГКПЗ 2024 года, Лот № 24.000034 «Повышение квалификации и обучение персонала».</w:t>
      </w:r>
    </w:p>
    <w:p w:rsidR="00E11125" w:rsidRPr="00A74317" w:rsidRDefault="00E11125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A4D39" w:rsidRPr="00D04B94">
        <w:rPr>
          <w:rFonts w:ascii="Times New Roman" w:hAnsi="Times New Roman"/>
          <w:sz w:val="28"/>
          <w:szCs w:val="28"/>
        </w:rPr>
        <w:t xml:space="preserve">Прохождение учебного курса: </w:t>
      </w:r>
      <w:r w:rsidR="00EF66D6" w:rsidRPr="00EF66D6">
        <w:rPr>
          <w:rFonts w:ascii="Times New Roman" w:hAnsi="Times New Roman"/>
          <w:sz w:val="28"/>
          <w:szCs w:val="28"/>
        </w:rPr>
        <w:t>Авторский курс Артема Карапетова "Расторжение гражданско-правового Договора"</w:t>
      </w:r>
      <w:r w:rsidR="00D76516">
        <w:rPr>
          <w:rFonts w:ascii="Times New Roman" w:hAnsi="Times New Roman"/>
          <w:sz w:val="28"/>
          <w:szCs w:val="28"/>
        </w:rPr>
        <w:t xml:space="preserve"> - </w:t>
      </w:r>
      <w:r w:rsidR="00EF66D6">
        <w:rPr>
          <w:rFonts w:ascii="Times New Roman" w:hAnsi="Times New Roman"/>
          <w:sz w:val="28"/>
          <w:szCs w:val="28"/>
        </w:rPr>
        <w:t>1</w:t>
      </w:r>
      <w:r w:rsidR="00A74317">
        <w:rPr>
          <w:rFonts w:ascii="Times New Roman" w:hAnsi="Times New Roman"/>
          <w:sz w:val="28"/>
          <w:szCs w:val="28"/>
        </w:rPr>
        <w:t xml:space="preserve"> работник</w:t>
      </w:r>
      <w:r w:rsidR="00D76516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5F7FDD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>
        <w:rPr>
          <w:rFonts w:ascii="Times New Roman" w:hAnsi="Times New Roman"/>
          <w:sz w:val="28"/>
          <w:szCs w:val="28"/>
        </w:rPr>
        <w:t xml:space="preserve"> – 1702,81 (Одна тысяча семьсот два сомони, 81 дирам)</w:t>
      </w:r>
    </w:p>
    <w:p w:rsidR="00E11125" w:rsidRPr="00D04B94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D04B94" w:rsidRDefault="00E11125" w:rsidP="00E11125">
      <w:pPr>
        <w:pStyle w:val="a3"/>
        <w:spacing w:before="240" w:after="12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A74317">
        <w:rPr>
          <w:szCs w:val="28"/>
        </w:rPr>
        <w:t xml:space="preserve">по курсу повышения квалификации: </w:t>
      </w:r>
      <w:r w:rsidR="00EF66D6" w:rsidRPr="00EF66D6">
        <w:rPr>
          <w:szCs w:val="28"/>
        </w:rPr>
        <w:t>Авторский курс Артема Карапетова "Расторжение гражданско-правового Договора"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D04B94">
        <w:rPr>
          <w:rFonts w:ascii="Times New Roman" w:hAnsi="Times New Roman"/>
          <w:b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–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91145C">
        <w:rPr>
          <w:rFonts w:ascii="Times New Roman" w:hAnsi="Times New Roman"/>
          <w:sz w:val="28"/>
          <w:szCs w:val="28"/>
        </w:rPr>
        <w:t xml:space="preserve">онлайн </w:t>
      </w:r>
      <w:r w:rsidR="00BA4D39" w:rsidRPr="00D04B94">
        <w:rPr>
          <w:rFonts w:ascii="Times New Roman" w:hAnsi="Times New Roman"/>
          <w:sz w:val="28"/>
          <w:szCs w:val="28"/>
        </w:rPr>
        <w:t>обучени</w:t>
      </w:r>
      <w:r w:rsidR="0091145C">
        <w:rPr>
          <w:rFonts w:ascii="Times New Roman" w:hAnsi="Times New Roman"/>
          <w:sz w:val="28"/>
          <w:szCs w:val="28"/>
        </w:rPr>
        <w:t>е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5F7FDD">
        <w:rPr>
          <w:rFonts w:ascii="Times New Roman" w:hAnsi="Times New Roman"/>
          <w:sz w:val="28"/>
          <w:szCs w:val="28"/>
        </w:rPr>
        <w:t>3</w:t>
      </w:r>
      <w:r w:rsidR="00EA3EC1">
        <w:rPr>
          <w:rFonts w:ascii="Times New Roman" w:hAnsi="Times New Roman"/>
          <w:sz w:val="28"/>
          <w:szCs w:val="28"/>
        </w:rPr>
        <w:t>-</w:t>
      </w:r>
      <w:r w:rsidR="00EF66D6">
        <w:rPr>
          <w:rFonts w:ascii="Times New Roman" w:hAnsi="Times New Roman"/>
          <w:sz w:val="28"/>
          <w:szCs w:val="28"/>
        </w:rPr>
        <w:t>4</w:t>
      </w:r>
      <w:r w:rsidR="00EA3EC1">
        <w:rPr>
          <w:rFonts w:ascii="Times New Roman" w:hAnsi="Times New Roman"/>
          <w:sz w:val="28"/>
          <w:szCs w:val="28"/>
        </w:rPr>
        <w:t xml:space="preserve"> квартал</w:t>
      </w:r>
      <w:r w:rsidR="00BA4D39" w:rsidRPr="00D04B94">
        <w:rPr>
          <w:rFonts w:ascii="Times New Roman" w:hAnsi="Times New Roman"/>
          <w:sz w:val="28"/>
          <w:szCs w:val="28"/>
        </w:rPr>
        <w:t xml:space="preserve"> 202</w:t>
      </w:r>
      <w:r w:rsidR="007A7990">
        <w:rPr>
          <w:rFonts w:ascii="Times New Roman" w:hAnsi="Times New Roman"/>
          <w:sz w:val="28"/>
          <w:szCs w:val="28"/>
        </w:rPr>
        <w:t>4</w:t>
      </w:r>
      <w:r w:rsidR="00BA4D39" w:rsidRPr="00D04B94">
        <w:rPr>
          <w:rFonts w:ascii="Times New Roman" w:hAnsi="Times New Roman"/>
          <w:sz w:val="28"/>
          <w:szCs w:val="28"/>
        </w:rPr>
        <w:t xml:space="preserve"> года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794076" w:rsidRPr="00794076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794076" w:rsidRPr="00794076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:rsidR="00E11125" w:rsidRPr="00D04B9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D04B94">
        <w:rPr>
          <w:rFonts w:ascii="Times New Roman" w:hAnsi="Times New Roman"/>
          <w:sz w:val="28"/>
          <w:szCs w:val="28"/>
        </w:rPr>
        <w:t>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- </w:t>
      </w:r>
      <w:r w:rsidR="00123C77" w:rsidRPr="00123C77">
        <w:rPr>
          <w:rFonts w:ascii="Times New Roman" w:hAnsi="Times New Roman"/>
          <w:sz w:val="28"/>
          <w:szCs w:val="28"/>
        </w:rPr>
        <w:t>теоретическое и практическое обучение;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- Отсутствуют</w:t>
      </w:r>
      <w:r w:rsidRPr="001579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123C77"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1145C">
        <w:rPr>
          <w:rFonts w:ascii="Times New Roman" w:hAnsi="Times New Roman"/>
          <w:sz w:val="28"/>
          <w:szCs w:val="28"/>
        </w:rPr>
        <w:t>онлайн</w:t>
      </w:r>
      <w:r w:rsidR="00BA4D39" w:rsidRPr="00D04B94">
        <w:rPr>
          <w:rFonts w:ascii="Times New Roman" w:hAnsi="Times New Roman"/>
          <w:sz w:val="28"/>
          <w:szCs w:val="28"/>
        </w:rPr>
        <w:t xml:space="preserve"> обучени</w:t>
      </w:r>
      <w:r w:rsidR="0091145C">
        <w:rPr>
          <w:rFonts w:ascii="Times New Roman" w:hAnsi="Times New Roman"/>
          <w:sz w:val="28"/>
          <w:szCs w:val="28"/>
        </w:rPr>
        <w:t>е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9A2D63">
        <w:rPr>
          <w:rFonts w:ascii="Times New Roman" w:hAnsi="Times New Roman"/>
          <w:sz w:val="28"/>
          <w:szCs w:val="28"/>
        </w:rPr>
        <w:t xml:space="preserve">не менее </w:t>
      </w:r>
      <w:r w:rsidR="00EF66D6">
        <w:rPr>
          <w:rFonts w:ascii="Times New Roman" w:hAnsi="Times New Roman"/>
          <w:sz w:val="28"/>
          <w:szCs w:val="28"/>
        </w:rPr>
        <w:t>11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ак/часов</w:t>
      </w:r>
      <w:r w:rsidR="00123C77">
        <w:rPr>
          <w:rFonts w:ascii="Times New Roman" w:hAnsi="Times New Roman"/>
          <w:sz w:val="28"/>
          <w:szCs w:val="28"/>
        </w:rPr>
        <w:t>,</w:t>
      </w:r>
      <w:r w:rsidR="00764140">
        <w:rPr>
          <w:rFonts w:ascii="Times New Roman" w:hAnsi="Times New Roman"/>
          <w:sz w:val="28"/>
          <w:szCs w:val="28"/>
        </w:rPr>
        <w:t xml:space="preserve"> </w:t>
      </w:r>
      <w:r w:rsidR="00EF66D6">
        <w:rPr>
          <w:rFonts w:ascii="Times New Roman" w:hAnsi="Times New Roman"/>
          <w:sz w:val="28"/>
          <w:szCs w:val="28"/>
        </w:rPr>
        <w:t>1</w:t>
      </w:r>
      <w:r w:rsidR="00764140">
        <w:rPr>
          <w:rFonts w:ascii="Times New Roman" w:hAnsi="Times New Roman"/>
          <w:sz w:val="28"/>
          <w:szCs w:val="28"/>
        </w:rPr>
        <w:t xml:space="preserve"> работник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 </w:t>
      </w:r>
      <w:r w:rsidR="00123C77">
        <w:rPr>
          <w:rFonts w:ascii="Times New Roman" w:hAnsi="Times New Roman"/>
          <w:sz w:val="28"/>
          <w:szCs w:val="28"/>
        </w:rPr>
        <w:t>О</w:t>
      </w:r>
      <w:r w:rsidR="009F484C" w:rsidRPr="00D04B94">
        <w:rPr>
          <w:rFonts w:ascii="Times New Roman" w:hAnsi="Times New Roman"/>
          <w:sz w:val="28"/>
          <w:szCs w:val="28"/>
        </w:rPr>
        <w:t>тсутствуют</w:t>
      </w:r>
      <w:r w:rsidR="008951CC"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D04B9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D04B94">
        <w:rPr>
          <w:rFonts w:ascii="Times New Roman" w:hAnsi="Times New Roman"/>
          <w:sz w:val="28"/>
          <w:szCs w:val="28"/>
        </w:rPr>
        <w:t>работ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351D8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B">
        <w:rPr>
          <w:rFonts w:ascii="Times New Roman" w:hAnsi="Times New Roman"/>
          <w:sz w:val="28"/>
          <w:szCs w:val="28"/>
        </w:rPr>
        <w:t>требования к качеству услуг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D04DB8">
        <w:rPr>
          <w:rFonts w:ascii="Times New Roman" w:hAnsi="Times New Roman"/>
          <w:sz w:val="28"/>
          <w:szCs w:val="28"/>
        </w:rPr>
        <w:t>–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D04DB8">
        <w:rPr>
          <w:rFonts w:ascii="Times New Roman" w:hAnsi="Times New Roman"/>
          <w:sz w:val="28"/>
          <w:szCs w:val="28"/>
        </w:rPr>
        <w:t xml:space="preserve">по окончанию курсов </w:t>
      </w:r>
      <w:r w:rsidR="00EF66D6">
        <w:rPr>
          <w:rFonts w:ascii="Times New Roman" w:hAnsi="Times New Roman"/>
          <w:sz w:val="28"/>
          <w:szCs w:val="28"/>
        </w:rPr>
        <w:t>приобретение навыков по тематике курсов</w:t>
      </w:r>
      <w:r w:rsidRPr="00351D8B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B9078B" w:rsidRPr="00D04B94">
        <w:rPr>
          <w:rFonts w:ascii="Times New Roman" w:hAnsi="Times New Roman"/>
          <w:sz w:val="28"/>
          <w:szCs w:val="28"/>
        </w:rPr>
        <w:t>Акт выполненных работ, Счет за оказанные услуги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A00672">
        <w:rPr>
          <w:rFonts w:ascii="Times New Roman" w:hAnsi="Times New Roman"/>
          <w:sz w:val="28"/>
          <w:szCs w:val="28"/>
        </w:rPr>
        <w:t>в</w:t>
      </w:r>
      <w:r w:rsidR="00512BAF">
        <w:rPr>
          <w:rFonts w:ascii="Times New Roman" w:hAnsi="Times New Roman"/>
          <w:sz w:val="28"/>
          <w:szCs w:val="28"/>
        </w:rPr>
        <w:t>озможно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bookmarkStart w:id="0" w:name="_Hlk46843323"/>
      <w:r w:rsidR="00B9078B" w:rsidRPr="00D04B94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0"/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D04B9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F347A8" w:rsidRPr="00614952">
        <w:rPr>
          <w:rFonts w:ascii="Times New Roman" w:hAnsi="Times New Roman"/>
          <w:sz w:val="28"/>
          <w:szCs w:val="28"/>
        </w:rPr>
        <w:t>не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лицензия</w:t>
      </w:r>
      <w:r w:rsidR="00BA7359" w:rsidRPr="00D04B9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>
        <w:rPr>
          <w:rFonts w:ascii="Times New Roman" w:hAnsi="Times New Roman"/>
          <w:sz w:val="28"/>
          <w:szCs w:val="28"/>
        </w:rPr>
        <w:t>О</w:t>
      </w:r>
      <w:r w:rsidR="00E57C06">
        <w:rPr>
          <w:rFonts w:ascii="Times New Roman" w:hAnsi="Times New Roman"/>
          <w:sz w:val="28"/>
          <w:szCs w:val="28"/>
        </w:rPr>
        <w:t>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D04B94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04B94">
        <w:rPr>
          <w:rFonts w:ascii="Times New Roman" w:hAnsi="Times New Roman"/>
          <w:sz w:val="28"/>
          <w:szCs w:val="28"/>
          <w:lang w:val="en-US"/>
        </w:rPr>
        <w:t>Excel</w:t>
      </w:r>
      <w:r w:rsidRPr="00D04B9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AD38C4" w:rsidRP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Начало оказания услуг: согласно План-графику обучения работников ОАО «СГЭС-1».</w:t>
      </w:r>
    </w:p>
    <w:p w:rsidR="00AD38C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:rsidR="009663EA" w:rsidRPr="00D04B9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 xml:space="preserve">Структура учебного плана Общая трудоёмкость программы повышения квалификации составляет </w:t>
      </w:r>
      <w:r w:rsidR="00EF66D6">
        <w:rPr>
          <w:rFonts w:ascii="Times New Roman" w:hAnsi="Times New Roman"/>
          <w:sz w:val="28"/>
          <w:szCs w:val="28"/>
        </w:rPr>
        <w:t>11</w:t>
      </w:r>
      <w:r w:rsidR="005E282F">
        <w:rPr>
          <w:rFonts w:ascii="Times New Roman" w:hAnsi="Times New Roman"/>
          <w:sz w:val="28"/>
          <w:szCs w:val="28"/>
        </w:rPr>
        <w:t xml:space="preserve"> ак/</w:t>
      </w:r>
      <w:r w:rsidRPr="00D04B94">
        <w:rPr>
          <w:rFonts w:ascii="Times New Roman" w:hAnsi="Times New Roman"/>
          <w:sz w:val="28"/>
          <w:szCs w:val="28"/>
        </w:rPr>
        <w:t>час</w:t>
      </w:r>
      <w:r w:rsidR="006A6FC7">
        <w:rPr>
          <w:rFonts w:ascii="Times New Roman" w:hAnsi="Times New Roman"/>
          <w:sz w:val="28"/>
          <w:szCs w:val="28"/>
        </w:rPr>
        <w:t>ов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D04DB8" w:rsidRPr="00D04DB8" w:rsidRDefault="00D04DB8" w:rsidP="00D04DB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DB8">
        <w:rPr>
          <w:rFonts w:ascii="Times New Roman" w:hAnsi="Times New Roman"/>
          <w:sz w:val="28"/>
          <w:szCs w:val="28"/>
        </w:rPr>
        <w:t>Программа курса:</w:t>
      </w:r>
    </w:p>
    <w:p w:rsidR="00EF66D6" w:rsidRPr="00EF66D6" w:rsidRDefault="00EF66D6" w:rsidP="00EF66D6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66D6">
        <w:rPr>
          <w:rFonts w:ascii="Times New Roman" w:hAnsi="Times New Roman"/>
          <w:sz w:val="28"/>
          <w:szCs w:val="28"/>
        </w:rPr>
        <w:t xml:space="preserve">Варианты расторжения договора </w:t>
      </w:r>
    </w:p>
    <w:p w:rsidR="00EF66D6" w:rsidRPr="00EF66D6" w:rsidRDefault="00EF66D6" w:rsidP="00EF66D6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66D6">
        <w:rPr>
          <w:rFonts w:ascii="Times New Roman" w:hAnsi="Times New Roman"/>
          <w:sz w:val="28"/>
          <w:szCs w:val="28"/>
        </w:rPr>
        <w:t xml:space="preserve">— Проблемы на стыке различных режимов расторжения </w:t>
      </w:r>
    </w:p>
    <w:p w:rsidR="00EF66D6" w:rsidRPr="00EF66D6" w:rsidRDefault="00EF66D6" w:rsidP="00EF66D6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66D6">
        <w:rPr>
          <w:rFonts w:ascii="Times New Roman" w:hAnsi="Times New Roman"/>
          <w:sz w:val="28"/>
          <w:szCs w:val="28"/>
        </w:rPr>
        <w:t xml:space="preserve">— Расторжение и изменение по соглашению сторон </w:t>
      </w:r>
    </w:p>
    <w:p w:rsidR="00EF66D6" w:rsidRPr="00EF66D6" w:rsidRDefault="00EF66D6" w:rsidP="00EF66D6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66D6">
        <w:rPr>
          <w:rFonts w:ascii="Times New Roman" w:hAnsi="Times New Roman"/>
          <w:sz w:val="28"/>
          <w:szCs w:val="28"/>
        </w:rPr>
        <w:t xml:space="preserve">— Расторжение и изменение при наступлении отлагательных условий </w:t>
      </w:r>
    </w:p>
    <w:p w:rsidR="00EF66D6" w:rsidRPr="00EF66D6" w:rsidRDefault="00EF66D6" w:rsidP="00EF66D6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66D6">
        <w:rPr>
          <w:rFonts w:ascii="Times New Roman" w:hAnsi="Times New Roman"/>
          <w:sz w:val="28"/>
          <w:szCs w:val="28"/>
        </w:rPr>
        <w:t>— Расторжение при существенном изменении обстоятельств</w:t>
      </w:r>
    </w:p>
    <w:p w:rsidR="00EF66D6" w:rsidRPr="00EF66D6" w:rsidRDefault="00EF66D6" w:rsidP="00EF66D6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66D6">
        <w:rPr>
          <w:rFonts w:ascii="Times New Roman" w:hAnsi="Times New Roman"/>
          <w:sz w:val="28"/>
          <w:szCs w:val="28"/>
        </w:rPr>
        <w:t xml:space="preserve">• Особенности расторжения нарушенного договора </w:t>
      </w:r>
    </w:p>
    <w:p w:rsidR="00EF66D6" w:rsidRPr="00EF66D6" w:rsidRDefault="00EF66D6" w:rsidP="00EF66D6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66D6">
        <w:rPr>
          <w:rFonts w:ascii="Times New Roman" w:hAnsi="Times New Roman"/>
          <w:sz w:val="28"/>
          <w:szCs w:val="28"/>
        </w:rPr>
        <w:t xml:space="preserve">— Судебная и внесудебная процедуры </w:t>
      </w:r>
    </w:p>
    <w:p w:rsidR="00EF66D6" w:rsidRPr="00EF66D6" w:rsidRDefault="00EF66D6" w:rsidP="00EF66D6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66D6">
        <w:rPr>
          <w:rFonts w:ascii="Times New Roman" w:hAnsi="Times New Roman"/>
          <w:sz w:val="28"/>
          <w:szCs w:val="28"/>
        </w:rPr>
        <w:t>— Варианты закрепления в контракте оговорки о расторжении нарушенного договора</w:t>
      </w:r>
    </w:p>
    <w:p w:rsidR="00EF66D6" w:rsidRPr="00EF66D6" w:rsidRDefault="00EF66D6" w:rsidP="00EF66D6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66D6">
        <w:rPr>
          <w:rFonts w:ascii="Times New Roman" w:hAnsi="Times New Roman"/>
          <w:sz w:val="28"/>
          <w:szCs w:val="28"/>
        </w:rPr>
        <w:t xml:space="preserve">— Техника расторжения нарушенного договора </w:t>
      </w:r>
    </w:p>
    <w:p w:rsidR="00EF66D6" w:rsidRPr="00EF66D6" w:rsidRDefault="00EF66D6" w:rsidP="00EF66D6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66D6">
        <w:rPr>
          <w:rFonts w:ascii="Times New Roman" w:hAnsi="Times New Roman"/>
          <w:sz w:val="28"/>
          <w:szCs w:val="28"/>
        </w:rPr>
        <w:t>— Основания для расторжения (существенность нарушения I, Nachfrist, срок на отказ и иные условия)</w:t>
      </w:r>
    </w:p>
    <w:p w:rsidR="00EF66D6" w:rsidRPr="00EF66D6" w:rsidRDefault="00EF66D6" w:rsidP="00EF66D6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66D6">
        <w:rPr>
          <w:rFonts w:ascii="Times New Roman" w:hAnsi="Times New Roman"/>
          <w:sz w:val="28"/>
          <w:szCs w:val="28"/>
        </w:rPr>
        <w:t xml:space="preserve">• Последствия расторжения нарушенного договора </w:t>
      </w:r>
    </w:p>
    <w:p w:rsidR="00EF66D6" w:rsidRPr="00EF66D6" w:rsidRDefault="00EF66D6" w:rsidP="00EF66D6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66D6">
        <w:rPr>
          <w:rFonts w:ascii="Times New Roman" w:hAnsi="Times New Roman"/>
          <w:sz w:val="28"/>
          <w:szCs w:val="28"/>
        </w:rPr>
        <w:t xml:space="preserve">— Общие вопросы, начисление процентов на просроченное обязательство </w:t>
      </w:r>
    </w:p>
    <w:p w:rsidR="00EF66D6" w:rsidRPr="00EF66D6" w:rsidRDefault="00EF66D6" w:rsidP="00EF66D6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66D6">
        <w:rPr>
          <w:rFonts w:ascii="Times New Roman" w:hAnsi="Times New Roman"/>
          <w:sz w:val="28"/>
          <w:szCs w:val="28"/>
        </w:rPr>
        <w:t xml:space="preserve">— Возврат имущества при расторжении нарушенного договора </w:t>
      </w:r>
    </w:p>
    <w:p w:rsidR="00EF66D6" w:rsidRPr="00EF66D6" w:rsidRDefault="00EF66D6" w:rsidP="00EF66D6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66D6">
        <w:rPr>
          <w:rFonts w:ascii="Times New Roman" w:hAnsi="Times New Roman"/>
          <w:sz w:val="28"/>
          <w:szCs w:val="28"/>
        </w:rPr>
        <w:t xml:space="preserve">— Последствия расторжения длящегося делимого договора </w:t>
      </w:r>
    </w:p>
    <w:p w:rsidR="00EF66D6" w:rsidRPr="00EF66D6" w:rsidRDefault="00EF66D6" w:rsidP="00EF66D6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66D6">
        <w:rPr>
          <w:rFonts w:ascii="Times New Roman" w:hAnsi="Times New Roman"/>
          <w:sz w:val="28"/>
          <w:szCs w:val="28"/>
        </w:rPr>
        <w:t xml:space="preserve">— Досрочный возврат предоставленного, взыскание убытков </w:t>
      </w:r>
    </w:p>
    <w:p w:rsidR="00EF66D6" w:rsidRPr="00EF66D6" w:rsidRDefault="00EF66D6" w:rsidP="00EF66D6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66D6">
        <w:rPr>
          <w:rFonts w:ascii="Times New Roman" w:hAnsi="Times New Roman"/>
          <w:sz w:val="28"/>
          <w:szCs w:val="28"/>
        </w:rPr>
        <w:t xml:space="preserve">— Расторжение при предвидимом нарушении </w:t>
      </w:r>
    </w:p>
    <w:p w:rsidR="00EF66D6" w:rsidRPr="00EF66D6" w:rsidRDefault="00EF66D6" w:rsidP="00EF66D6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66D6">
        <w:rPr>
          <w:rFonts w:ascii="Times New Roman" w:hAnsi="Times New Roman"/>
          <w:sz w:val="28"/>
          <w:szCs w:val="28"/>
        </w:rPr>
        <w:t xml:space="preserve">• Проблемы безусловного одностороннего отказа от договора </w:t>
      </w:r>
    </w:p>
    <w:p w:rsidR="00EF66D6" w:rsidRPr="00EF66D6" w:rsidRDefault="00EF66D6" w:rsidP="00EF66D6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66D6">
        <w:rPr>
          <w:rFonts w:ascii="Times New Roman" w:hAnsi="Times New Roman"/>
          <w:sz w:val="28"/>
          <w:szCs w:val="28"/>
        </w:rPr>
        <w:t xml:space="preserve">— Немотивированный односторонний отказ от договора </w:t>
      </w:r>
    </w:p>
    <w:p w:rsidR="00EF66D6" w:rsidRPr="00EF66D6" w:rsidRDefault="00EF66D6" w:rsidP="00EF66D6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66D6">
        <w:rPr>
          <w:rFonts w:ascii="Times New Roman" w:hAnsi="Times New Roman"/>
          <w:sz w:val="28"/>
          <w:szCs w:val="28"/>
        </w:rPr>
        <w:t xml:space="preserve">— Ограничение права на безусловный односторонний отказ </w:t>
      </w:r>
    </w:p>
    <w:p w:rsidR="00EF66D6" w:rsidRPr="00EF66D6" w:rsidRDefault="00EF66D6" w:rsidP="00EF66D6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66D6">
        <w:rPr>
          <w:rFonts w:ascii="Times New Roman" w:hAnsi="Times New Roman"/>
          <w:sz w:val="28"/>
          <w:szCs w:val="28"/>
        </w:rPr>
        <w:t xml:space="preserve">— Плата за безусловный односторонний отказ от договора </w:t>
      </w:r>
    </w:p>
    <w:p w:rsidR="00C7458E" w:rsidRDefault="00EF66D6" w:rsidP="00EF66D6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66D6">
        <w:rPr>
          <w:rFonts w:ascii="Times New Roman" w:hAnsi="Times New Roman"/>
          <w:sz w:val="28"/>
          <w:szCs w:val="28"/>
        </w:rPr>
        <w:t>— Снижение платы за безусловный односторонний отказ от договора</w:t>
      </w:r>
    </w:p>
    <w:p w:rsidR="00C7458E" w:rsidRDefault="00C7458E" w:rsidP="00C7458E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1125" w:rsidRPr="00C7458E" w:rsidRDefault="00E11125" w:rsidP="00C7458E">
      <w:pPr>
        <w:pStyle w:val="a8"/>
        <w:numPr>
          <w:ilvl w:val="0"/>
          <w:numId w:val="4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7458E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C7458E">
        <w:rPr>
          <w:rFonts w:ascii="Times New Roman" w:hAnsi="Times New Roman"/>
          <w:i/>
          <w:sz w:val="28"/>
          <w:szCs w:val="28"/>
        </w:rPr>
        <w:t>(необходимо представить отдельным документом)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Проект договора, не соответствующий типовой форме, должен предварительно пройти согласование заинтересованными подразделениями </w:t>
      </w:r>
      <w:r w:rsidRPr="00D04B94">
        <w:rPr>
          <w:rFonts w:ascii="Times New Roman" w:hAnsi="Times New Roman"/>
          <w:sz w:val="28"/>
          <w:szCs w:val="28"/>
        </w:rPr>
        <w:lastRenderedPageBreak/>
        <w:t>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D04B9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Абдукаримовна, тел: 900-09-51-99, E-mail – r.khamidova@sangtuda.com. </w:t>
      </w:r>
    </w:p>
    <w:p w:rsidR="0093623A" w:rsidRPr="00D04B94" w:rsidRDefault="005F7FDD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bookmarkStart w:id="1" w:name="_GoBack"/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3352165</wp:posOffset>
            </wp:positionH>
            <wp:positionV relativeFrom="paragraph">
              <wp:posOffset>127635</wp:posOffset>
            </wp:positionV>
            <wp:extent cx="699135" cy="886460"/>
            <wp:effectExtent l="0" t="0" r="5715" b="889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Хамидова Р.А.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1"/>
    </w:p>
    <w:p w:rsidR="00E11125" w:rsidRPr="00D04B94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     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p w:rsidR="00861404" w:rsidRPr="00D04B94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D04B94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053D" w:rsidRDefault="004A053D" w:rsidP="00E11125">
      <w:pPr>
        <w:spacing w:after="0" w:line="240" w:lineRule="auto"/>
      </w:pPr>
      <w:r>
        <w:separator/>
      </w:r>
    </w:p>
  </w:endnote>
  <w:endnote w:type="continuationSeparator" w:id="0">
    <w:p w:rsidR="004A053D" w:rsidRDefault="004A053D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053D" w:rsidRDefault="004A053D" w:rsidP="00E11125">
      <w:pPr>
        <w:spacing w:after="0" w:line="240" w:lineRule="auto"/>
      </w:pPr>
      <w:r>
        <w:separator/>
      </w:r>
    </w:p>
  </w:footnote>
  <w:footnote w:type="continuationSeparator" w:id="0">
    <w:p w:rsidR="004A053D" w:rsidRDefault="004A053D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A77E5"/>
    <w:multiLevelType w:val="hybridMultilevel"/>
    <w:tmpl w:val="BA886AD4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575D7"/>
    <w:multiLevelType w:val="hybridMultilevel"/>
    <w:tmpl w:val="DE6EB74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8"/>
  </w:num>
  <w:num w:numId="5">
    <w:abstractNumId w:val="9"/>
  </w:num>
  <w:num w:numId="6">
    <w:abstractNumId w:val="2"/>
  </w:num>
  <w:num w:numId="7">
    <w:abstractNumId w:val="3"/>
  </w:num>
  <w:num w:numId="8">
    <w:abstractNumId w:val="6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59B2"/>
    <w:rsid w:val="00040168"/>
    <w:rsid w:val="00043B57"/>
    <w:rsid w:val="000463B6"/>
    <w:rsid w:val="000475EF"/>
    <w:rsid w:val="00047AFE"/>
    <w:rsid w:val="00052160"/>
    <w:rsid w:val="00054B87"/>
    <w:rsid w:val="00074432"/>
    <w:rsid w:val="0007659B"/>
    <w:rsid w:val="00087375"/>
    <w:rsid w:val="0009725E"/>
    <w:rsid w:val="000A66BA"/>
    <w:rsid w:val="000C4DF4"/>
    <w:rsid w:val="000D0B6E"/>
    <w:rsid w:val="000E105A"/>
    <w:rsid w:val="00111A01"/>
    <w:rsid w:val="00123C77"/>
    <w:rsid w:val="001310E3"/>
    <w:rsid w:val="001445C4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C72F7"/>
    <w:rsid w:val="001D0A14"/>
    <w:rsid w:val="001E012F"/>
    <w:rsid w:val="001E1B59"/>
    <w:rsid w:val="001F052D"/>
    <w:rsid w:val="001F0C58"/>
    <w:rsid w:val="001F1E30"/>
    <w:rsid w:val="00201021"/>
    <w:rsid w:val="00204099"/>
    <w:rsid w:val="0020418D"/>
    <w:rsid w:val="002159D5"/>
    <w:rsid w:val="00215EB1"/>
    <w:rsid w:val="002204DA"/>
    <w:rsid w:val="00220A4B"/>
    <w:rsid w:val="002226B9"/>
    <w:rsid w:val="002338F2"/>
    <w:rsid w:val="00241A52"/>
    <w:rsid w:val="002423BB"/>
    <w:rsid w:val="0024789B"/>
    <w:rsid w:val="00252329"/>
    <w:rsid w:val="00267914"/>
    <w:rsid w:val="00281D39"/>
    <w:rsid w:val="002916A0"/>
    <w:rsid w:val="00292D84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324F5"/>
    <w:rsid w:val="003333BC"/>
    <w:rsid w:val="00337556"/>
    <w:rsid w:val="00337BB5"/>
    <w:rsid w:val="00341730"/>
    <w:rsid w:val="00351D8B"/>
    <w:rsid w:val="003529D3"/>
    <w:rsid w:val="00356206"/>
    <w:rsid w:val="00371220"/>
    <w:rsid w:val="00383ECD"/>
    <w:rsid w:val="003A1F33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A053D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0B04"/>
    <w:rsid w:val="00511905"/>
    <w:rsid w:val="00512BAF"/>
    <w:rsid w:val="00513B76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F7B1B"/>
    <w:rsid w:val="005F7FDD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A6FC7"/>
    <w:rsid w:val="006B20ED"/>
    <w:rsid w:val="006B6376"/>
    <w:rsid w:val="006C7514"/>
    <w:rsid w:val="006E0094"/>
    <w:rsid w:val="006E359B"/>
    <w:rsid w:val="006F2B59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72A5"/>
    <w:rsid w:val="007A7990"/>
    <w:rsid w:val="007B137A"/>
    <w:rsid w:val="007B1FC1"/>
    <w:rsid w:val="007E3457"/>
    <w:rsid w:val="007F1FE8"/>
    <w:rsid w:val="007F22E5"/>
    <w:rsid w:val="007F23FC"/>
    <w:rsid w:val="00805B5B"/>
    <w:rsid w:val="00807014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321C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E2685"/>
    <w:rsid w:val="008E3F8B"/>
    <w:rsid w:val="008E77F4"/>
    <w:rsid w:val="008F6D76"/>
    <w:rsid w:val="008F748C"/>
    <w:rsid w:val="00906204"/>
    <w:rsid w:val="00907F05"/>
    <w:rsid w:val="0091145C"/>
    <w:rsid w:val="009165A4"/>
    <w:rsid w:val="00924E21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2D63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027A4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4317"/>
    <w:rsid w:val="00A7632A"/>
    <w:rsid w:val="00A7678B"/>
    <w:rsid w:val="00A77BB0"/>
    <w:rsid w:val="00A93725"/>
    <w:rsid w:val="00AA2695"/>
    <w:rsid w:val="00AC7850"/>
    <w:rsid w:val="00AD1059"/>
    <w:rsid w:val="00AD38C4"/>
    <w:rsid w:val="00AE46DF"/>
    <w:rsid w:val="00AF111A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1192A"/>
    <w:rsid w:val="00C217A1"/>
    <w:rsid w:val="00C34D15"/>
    <w:rsid w:val="00C35293"/>
    <w:rsid w:val="00C518D4"/>
    <w:rsid w:val="00C6399C"/>
    <w:rsid w:val="00C7458E"/>
    <w:rsid w:val="00C74DDE"/>
    <w:rsid w:val="00C74FE1"/>
    <w:rsid w:val="00C758B9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4DB8"/>
    <w:rsid w:val="00D06232"/>
    <w:rsid w:val="00D252DC"/>
    <w:rsid w:val="00D31A24"/>
    <w:rsid w:val="00D34733"/>
    <w:rsid w:val="00D370CB"/>
    <w:rsid w:val="00D41CC2"/>
    <w:rsid w:val="00D51E0C"/>
    <w:rsid w:val="00D57F08"/>
    <w:rsid w:val="00D6442C"/>
    <w:rsid w:val="00D67210"/>
    <w:rsid w:val="00D7190E"/>
    <w:rsid w:val="00D75E71"/>
    <w:rsid w:val="00D76516"/>
    <w:rsid w:val="00D868A8"/>
    <w:rsid w:val="00D90599"/>
    <w:rsid w:val="00D931FD"/>
    <w:rsid w:val="00D9770B"/>
    <w:rsid w:val="00DB51A1"/>
    <w:rsid w:val="00DC05B2"/>
    <w:rsid w:val="00DD567A"/>
    <w:rsid w:val="00DE17BE"/>
    <w:rsid w:val="00DE2FCC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E47AC"/>
    <w:rsid w:val="00EE4A4C"/>
    <w:rsid w:val="00EE785E"/>
    <w:rsid w:val="00EF66D6"/>
    <w:rsid w:val="00F12D19"/>
    <w:rsid w:val="00F131B4"/>
    <w:rsid w:val="00F15DBC"/>
    <w:rsid w:val="00F163C0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65B"/>
    <w:rsid w:val="00F8771E"/>
    <w:rsid w:val="00F91851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E63D4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37</cp:revision>
  <dcterms:created xsi:type="dcterms:W3CDTF">2021-08-05T11:46:00Z</dcterms:created>
  <dcterms:modified xsi:type="dcterms:W3CDTF">2024-06-26T11:24:00Z</dcterms:modified>
</cp:coreProperties>
</file>